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8C" w:rsidRDefault="00866779">
      <w:pPr>
        <w:jc w:val="center"/>
        <w:rPr>
          <w:b/>
          <w:bCs/>
          <w:u w:val="single"/>
        </w:rPr>
      </w:pPr>
      <w:proofErr w:type="spellStart"/>
      <w:r>
        <w:rPr>
          <w:b/>
          <w:bCs/>
          <w:u w:val="single"/>
        </w:rPr>
        <w:t>Doaba</w:t>
      </w:r>
      <w:proofErr w:type="spellEnd"/>
      <w:r>
        <w:rPr>
          <w:b/>
          <w:bCs/>
          <w:u w:val="single"/>
        </w:rPr>
        <w:t xml:space="preserve"> College Jalandhar</w:t>
      </w:r>
    </w:p>
    <w:p w:rsidR="0024218C" w:rsidRDefault="0024218C">
      <w:pPr>
        <w:jc w:val="center"/>
        <w:rPr>
          <w:b/>
          <w:bCs/>
          <w:u w:val="single"/>
        </w:rPr>
      </w:pPr>
    </w:p>
    <w:p w:rsidR="0024218C" w:rsidRDefault="00866779">
      <w:pPr>
        <w:jc w:val="center"/>
        <w:rPr>
          <w:b/>
          <w:bCs/>
          <w:u w:val="single"/>
        </w:rPr>
      </w:pPr>
      <w:r>
        <w:rPr>
          <w:b/>
          <w:bCs/>
          <w:u w:val="single"/>
        </w:rPr>
        <w:t>Event Report</w:t>
      </w:r>
    </w:p>
    <w:p w:rsidR="0024218C" w:rsidRDefault="00866779">
      <w:r>
        <w:rPr>
          <w:b/>
          <w:bCs/>
        </w:rPr>
        <w:t>Event Name</w:t>
      </w:r>
      <w:r>
        <w:t>- National Science Day</w:t>
      </w:r>
    </w:p>
    <w:p w:rsidR="0024218C" w:rsidRDefault="00866779">
      <w:r>
        <w:rPr>
          <w:b/>
          <w:bCs/>
        </w:rPr>
        <w:t>Event Organizers</w:t>
      </w:r>
      <w:r>
        <w:t xml:space="preserve">- </w:t>
      </w:r>
      <w:proofErr w:type="spellStart"/>
      <w:r>
        <w:t>Prudentia</w:t>
      </w:r>
      <w:proofErr w:type="spellEnd"/>
      <w:r>
        <w:t xml:space="preserve"> Science Association and Institute Innovation Council</w:t>
      </w:r>
    </w:p>
    <w:p w:rsidR="0024218C" w:rsidRDefault="00866779">
      <w:r>
        <w:rPr>
          <w:b/>
          <w:bCs/>
        </w:rPr>
        <w:t>Event Venue</w:t>
      </w:r>
      <w:r>
        <w:t>- Conference Hall, Heritage Block</w:t>
      </w:r>
    </w:p>
    <w:p w:rsidR="0024218C" w:rsidRDefault="00866779">
      <w:r>
        <w:rPr>
          <w:b/>
          <w:bCs/>
        </w:rPr>
        <w:t>Event Date</w:t>
      </w:r>
      <w:r>
        <w:t>- 28</w:t>
      </w:r>
      <w:r>
        <w:rPr>
          <w:vertAlign w:val="superscript"/>
        </w:rPr>
        <w:t>th</w:t>
      </w:r>
      <w:r>
        <w:t xml:space="preserve"> February 2026</w:t>
      </w:r>
    </w:p>
    <w:p w:rsidR="0024218C" w:rsidRDefault="00866779">
      <w:r>
        <w:rPr>
          <w:b/>
          <w:bCs/>
        </w:rPr>
        <w:t>Event Timings</w:t>
      </w:r>
      <w:r>
        <w:t>- 11:00 a.m.</w:t>
      </w:r>
    </w:p>
    <w:p w:rsidR="0024218C" w:rsidRDefault="0024218C"/>
    <w:p w:rsidR="0024218C" w:rsidRDefault="00866779">
      <w:pPr>
        <w:pStyle w:val="BodyText"/>
        <w:jc w:val="both"/>
      </w:pPr>
      <w:r>
        <w:t xml:space="preserve">The </w:t>
      </w:r>
      <w:proofErr w:type="spellStart"/>
      <w:r>
        <w:t>Prudentia</w:t>
      </w:r>
      <w:proofErr w:type="spellEnd"/>
      <w:r>
        <w:t xml:space="preserve"> Science Association and Institute Innovation Council of </w:t>
      </w:r>
      <w:proofErr w:type="spellStart"/>
      <w:r>
        <w:t>Doaba</w:t>
      </w:r>
      <w:proofErr w:type="spellEnd"/>
      <w:r>
        <w:t xml:space="preserve"> College celebrated </w:t>
      </w:r>
      <w:r>
        <w:rPr>
          <w:rStyle w:val="Strong"/>
        </w:rPr>
        <w:t>National Science Day</w:t>
      </w:r>
      <w:r>
        <w:t xml:space="preserve"> with great enthusiasm and academic </w:t>
      </w:r>
      <w:r w:rsidR="00C4645C">
        <w:t>fervor</w:t>
      </w:r>
      <w:r>
        <w:t xml:space="preserve"> to mark the discovery of Raman </w:t>
      </w:r>
      <w:proofErr w:type="gramStart"/>
      <w:r>
        <w:t>effect</w:t>
      </w:r>
      <w:proofErr w:type="gramEnd"/>
      <w:r>
        <w:t xml:space="preserve"> discovered by Indian eminent Physicist and Nobel Laureate, </w:t>
      </w:r>
      <w:r>
        <w:t>C. V. Raman. The celebration aimed to inspire scientific temperament among students and to highlight the significance of scientific innovations in nation-building.</w:t>
      </w:r>
    </w:p>
    <w:p w:rsidR="0024218C" w:rsidRDefault="00866779">
      <w:pPr>
        <w:pStyle w:val="BodyText"/>
        <w:jc w:val="both"/>
      </w:pPr>
      <w:r>
        <w:t xml:space="preserve">The event featured a distinguished guest lecture by Dr. </w:t>
      </w:r>
      <w:proofErr w:type="spellStart"/>
      <w:r>
        <w:t>Manoj</w:t>
      </w:r>
      <w:proofErr w:type="spellEnd"/>
      <w:r>
        <w:t xml:space="preserve"> Kumar, CSIR Emeritus Scientist</w:t>
      </w:r>
      <w:r>
        <w:t xml:space="preserve">, Department of Chemistry, Guru Nanak </w:t>
      </w:r>
      <w:proofErr w:type="spellStart"/>
      <w:r>
        <w:t>Dev</w:t>
      </w:r>
      <w:proofErr w:type="spellEnd"/>
      <w:r>
        <w:t xml:space="preserve"> University, along with a pre-prepared poster competition that witnessed enthusiastic participation from students across various departments.</w:t>
      </w:r>
    </w:p>
    <w:p w:rsidR="0024218C" w:rsidRDefault="00866779">
      <w:pPr>
        <w:pStyle w:val="BodyText"/>
        <w:jc w:val="both"/>
      </w:pPr>
      <w:r>
        <w:t xml:space="preserve">The </w:t>
      </w:r>
      <w:proofErr w:type="spellStart"/>
      <w:r>
        <w:t>programme</w:t>
      </w:r>
      <w:proofErr w:type="spellEnd"/>
      <w:r>
        <w:t xml:space="preserve"> commenced with a formal floral welcome of the chief guest, </w:t>
      </w:r>
      <w:r>
        <w:t xml:space="preserve">followed by the ceremonial lighting of the lamp by the Principal, Dr. </w:t>
      </w:r>
      <w:proofErr w:type="spellStart"/>
      <w:r>
        <w:t>Pardeep</w:t>
      </w:r>
      <w:proofErr w:type="spellEnd"/>
      <w:r>
        <w:t xml:space="preserve"> </w:t>
      </w:r>
      <w:proofErr w:type="spellStart"/>
      <w:r>
        <w:t>Bhandari</w:t>
      </w:r>
      <w:proofErr w:type="spellEnd"/>
      <w:r>
        <w:t xml:space="preserve">, in the gracious presence of Prof. </w:t>
      </w:r>
      <w:proofErr w:type="spellStart"/>
      <w:r>
        <w:t>Paramjit</w:t>
      </w:r>
      <w:proofErr w:type="spellEnd"/>
      <w:r>
        <w:t xml:space="preserve"> </w:t>
      </w:r>
      <w:proofErr w:type="spellStart"/>
      <w:r>
        <w:t>Kaur</w:t>
      </w:r>
      <w:proofErr w:type="spellEnd"/>
      <w:r>
        <w:t xml:space="preserve"> (Co-</w:t>
      </w:r>
      <w:proofErr w:type="spellStart"/>
      <w:r>
        <w:t>ordinator</w:t>
      </w:r>
      <w:proofErr w:type="spellEnd"/>
      <w:r>
        <w:t xml:space="preserve">), Dr. </w:t>
      </w:r>
      <w:proofErr w:type="spellStart"/>
      <w:r>
        <w:t>Arshdeep</w:t>
      </w:r>
      <w:proofErr w:type="spellEnd"/>
      <w:r>
        <w:t xml:space="preserve"> Singh (Co-</w:t>
      </w:r>
      <w:proofErr w:type="spellStart"/>
      <w:r>
        <w:t>ordinator</w:t>
      </w:r>
      <w:proofErr w:type="spellEnd"/>
      <w:r>
        <w:t xml:space="preserve">), Dr. </w:t>
      </w:r>
      <w:proofErr w:type="spellStart"/>
      <w:r>
        <w:t>Gulshan</w:t>
      </w:r>
      <w:proofErr w:type="spellEnd"/>
      <w:r>
        <w:t xml:space="preserve"> Kumar, Dr. </w:t>
      </w:r>
      <w:proofErr w:type="spellStart"/>
      <w:r>
        <w:t>Ashwani</w:t>
      </w:r>
      <w:proofErr w:type="spellEnd"/>
      <w:r>
        <w:t xml:space="preserve"> Kum</w:t>
      </w:r>
      <w:r w:rsidR="00C4645C">
        <w:t xml:space="preserve">ar, Dr. </w:t>
      </w:r>
      <w:proofErr w:type="spellStart"/>
      <w:r w:rsidR="00C4645C">
        <w:t>Rakesh</w:t>
      </w:r>
      <w:proofErr w:type="spellEnd"/>
      <w:r w:rsidR="00C4645C">
        <w:t xml:space="preserve"> Kumar, Dr. </w:t>
      </w:r>
      <w:proofErr w:type="spellStart"/>
      <w:r w:rsidR="00C4645C">
        <w:t>Rajni</w:t>
      </w:r>
      <w:r>
        <w:t>sh</w:t>
      </w:r>
      <w:proofErr w:type="spellEnd"/>
      <w:r>
        <w:t xml:space="preserve"> </w:t>
      </w:r>
      <w:proofErr w:type="spellStart"/>
      <w:r>
        <w:t>Saini</w:t>
      </w:r>
      <w:proofErr w:type="spellEnd"/>
      <w:r>
        <w:t xml:space="preserve">, Prof. </w:t>
      </w:r>
      <w:proofErr w:type="spellStart"/>
      <w:r>
        <w:t>Arti</w:t>
      </w:r>
      <w:proofErr w:type="spellEnd"/>
      <w:r>
        <w:t xml:space="preserve"> Sharma, and Prof. Smile.</w:t>
      </w:r>
    </w:p>
    <w:p w:rsidR="0024218C" w:rsidRDefault="00866779">
      <w:pPr>
        <w:pStyle w:val="BodyText"/>
        <w:jc w:val="both"/>
      </w:pPr>
      <w:r>
        <w:t xml:space="preserve">In his enlightening address, Dr. </w:t>
      </w:r>
      <w:proofErr w:type="spellStart"/>
      <w:r>
        <w:t>Manoj</w:t>
      </w:r>
      <w:proofErr w:type="spellEnd"/>
      <w:r>
        <w:t xml:space="preserve"> Kumar eloquently traced the historical background of the Raman Effect and vividly described the perseverance and dedication of Prof. C. V. Raman in his pursuit of scientific </w:t>
      </w:r>
      <w:r>
        <w:t>excellence. He provided fascinating insights into the evolution of Chemistry, discussing the intellectual struggles and experimental challenges faced by scientists during the 18th and 19th centuries. He emphasized how relentless curiosity, rigorous experim</w:t>
      </w:r>
      <w:r>
        <w:t>entation, and resilience enabled great scientists to overcome obstacles and achieve Nobel-winning breakthroughs. Dr. Kumar also highlighted the contributions of eminent chemists whose visionary ideas continue to influence modern scientific research and tec</w:t>
      </w:r>
      <w:r>
        <w:t>hnological advancements.</w:t>
      </w:r>
    </w:p>
    <w:p w:rsidR="0024218C" w:rsidRDefault="00866779">
      <w:pPr>
        <w:pStyle w:val="BodyText"/>
        <w:jc w:val="both"/>
      </w:pPr>
      <w:r>
        <w:t xml:space="preserve">The audience remained deeply engrossed throughout the lecture as Dr. Kumar simplified complex chemical concepts through engaging narratives and real-life illustrations. The interactive session that followed reflected the students’ </w:t>
      </w:r>
      <w:r>
        <w:t>keen interest, as they posed thoughtful questions related to organic and inorganic chemistry, which were addressed comprehensively by the speaker.</w:t>
      </w:r>
    </w:p>
    <w:p w:rsidR="0024218C" w:rsidRDefault="00F717D1">
      <w:pPr>
        <w:pStyle w:val="BodyText"/>
        <w:jc w:val="both"/>
      </w:pPr>
      <w:r>
        <w:t>Dr. Rajni</w:t>
      </w:r>
      <w:bookmarkStart w:id="0" w:name="_GoBack"/>
      <w:bookmarkEnd w:id="0"/>
      <w:r w:rsidR="00866779">
        <w:t xml:space="preserve">sh </w:t>
      </w:r>
      <w:proofErr w:type="spellStart"/>
      <w:r w:rsidR="00866779">
        <w:t>Saini</w:t>
      </w:r>
      <w:proofErr w:type="spellEnd"/>
      <w:r w:rsidR="00866779">
        <w:t xml:space="preserve"> proposed the vote of thanks, expressing gratitude to the guest speaker, faculty members, a</w:t>
      </w:r>
      <w:r w:rsidR="00866779">
        <w:t xml:space="preserve">nd students for making the event a grand success. The proceedings of the </w:t>
      </w:r>
      <w:proofErr w:type="spellStart"/>
      <w:r w:rsidR="00866779">
        <w:t>programme</w:t>
      </w:r>
      <w:proofErr w:type="spellEnd"/>
      <w:r w:rsidR="00866779">
        <w:t xml:space="preserve"> were efficiently conducted by Prof. </w:t>
      </w:r>
      <w:proofErr w:type="spellStart"/>
      <w:r w:rsidR="00866779">
        <w:t>Sakshi</w:t>
      </w:r>
      <w:proofErr w:type="spellEnd"/>
      <w:r w:rsidR="00866779">
        <w:t xml:space="preserve"> </w:t>
      </w:r>
      <w:proofErr w:type="spellStart"/>
      <w:r w:rsidR="00866779">
        <w:t>Bhardwaj</w:t>
      </w:r>
      <w:proofErr w:type="spellEnd"/>
      <w:r w:rsidR="00866779">
        <w:t xml:space="preserve"> from the Department of Mathematics. On this occasion, Principal Dr. </w:t>
      </w:r>
      <w:proofErr w:type="spellStart"/>
      <w:r w:rsidR="00866779">
        <w:t>Pardeep</w:t>
      </w:r>
      <w:proofErr w:type="spellEnd"/>
      <w:r w:rsidR="00866779">
        <w:t xml:space="preserve"> </w:t>
      </w:r>
      <w:proofErr w:type="spellStart"/>
      <w:r w:rsidR="00866779">
        <w:t>Bhandari</w:t>
      </w:r>
      <w:proofErr w:type="spellEnd"/>
      <w:r w:rsidR="00866779">
        <w:t xml:space="preserve"> congratulated the organizing team an</w:t>
      </w:r>
      <w:r w:rsidR="00866779">
        <w:t>d participants for their commendable efforts in making the celebration meaningful and impactful.</w:t>
      </w:r>
    </w:p>
    <w:p w:rsidR="0024218C" w:rsidRDefault="00866779">
      <w:pPr>
        <w:pStyle w:val="BodyText"/>
        <w:jc w:val="both"/>
      </w:pPr>
      <w:r>
        <w:t>The event concluded on a patriotic note with the National Anthem, leaving the audience inspired and intellectually enriched.</w:t>
      </w:r>
    </w:p>
    <w:p w:rsidR="0024218C" w:rsidRDefault="0024218C">
      <w:pPr>
        <w:jc w:val="both"/>
      </w:pPr>
    </w:p>
    <w:sectPr w:rsidR="0024218C">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0"/>
  <w:characterSpacingControl w:val="doNotCompress"/>
  <w:compat>
    <w:compatSetting w:name="compatibilityMode" w:uri="http://schemas.microsoft.com/office/word" w:val="12"/>
  </w:compat>
  <w:rsids>
    <w:rsidRoot w:val="0024218C"/>
    <w:rsid w:val="0024218C"/>
    <w:rsid w:val="00866779"/>
    <w:rsid w:val="00C4645C"/>
    <w:rsid w:val="00F717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2026-03-02T05:34:00Z</dcterms:created>
  <dcterms:modified xsi:type="dcterms:W3CDTF">2026-03-02T05:34:00Z</dcterms:modified>
  <dc:language>en-US</dc:language>
</cp:coreProperties>
</file>